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1F77AEBB" w:rsidR="00E3778C" w:rsidRPr="00A82806" w:rsidRDefault="0020136C" w:rsidP="00E3778C">
      <w:pPr>
        <w:keepNext/>
        <w:outlineLvl w:val="1"/>
        <w:rPr>
          <w:rFonts w:ascii="Arial" w:hAnsi="Arial" w:cs="Arial"/>
          <w:b/>
          <w:bCs/>
          <w:color w:val="000000"/>
        </w:rPr>
      </w:pPr>
      <w:r>
        <w:rPr>
          <w:rFonts w:ascii="Arial" w:hAnsi="Arial" w:cs="Arial"/>
          <w:b/>
          <w:bCs/>
          <w:color w:val="000000"/>
          <w:sz w:val="28"/>
        </w:rPr>
        <w:t>WHEATHILL PARISH</w:t>
      </w:r>
      <w:r w:rsidR="00E3778C" w:rsidRPr="00A82806">
        <w:rPr>
          <w:rFonts w:ascii="Arial" w:hAnsi="Arial" w:cs="Arial"/>
          <w:b/>
          <w:bCs/>
          <w:color w:val="000000"/>
          <w:sz w:val="28"/>
        </w:rPr>
        <w:t xml:space="preserve"> COUNCIL’S DISCIPLINARY POLICY </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69F5FC58" w14:textId="2091F9A8" w:rsidR="0020136C" w:rsidRDefault="0020136C" w:rsidP="00DF115C">
      <w:pPr>
        <w:pStyle w:val="ListParagraph"/>
        <w:numPr>
          <w:ilvl w:val="0"/>
          <w:numId w:val="1"/>
        </w:numPr>
        <w:contextualSpacing w:val="0"/>
        <w:rPr>
          <w:rFonts w:ascii="Arial" w:hAnsi="Arial" w:cs="Arial"/>
          <w:color w:val="000000" w:themeColor="text1"/>
        </w:rPr>
      </w:pPr>
      <w:r>
        <w:rPr>
          <w:rFonts w:ascii="Arial" w:hAnsi="Arial" w:cs="Arial"/>
          <w:color w:val="000000" w:themeColor="text1"/>
        </w:rPr>
        <w:t>In this documentation; ‘</w:t>
      </w:r>
      <w:proofErr w:type="gramStart"/>
      <w:r>
        <w:rPr>
          <w:rFonts w:ascii="Arial" w:hAnsi="Arial" w:cs="Arial"/>
          <w:color w:val="000000" w:themeColor="text1"/>
        </w:rPr>
        <w:t>employees’</w:t>
      </w:r>
      <w:proofErr w:type="gramEnd"/>
      <w:r>
        <w:rPr>
          <w:rFonts w:ascii="Arial" w:hAnsi="Arial" w:cs="Arial"/>
          <w:color w:val="000000" w:themeColor="text1"/>
        </w:rPr>
        <w:t xml:space="preserve"> may refer to anyone in connection with the Council; Clerk, Councillors, Chairman, Lengthsman or a member of any committee and sub-committee.</w:t>
      </w:r>
    </w:p>
    <w:p w14:paraId="1DB05493" w14:textId="53E78593" w:rsidR="0020136C" w:rsidRPr="00DF115C" w:rsidRDefault="0020136C" w:rsidP="00DF115C">
      <w:pPr>
        <w:pStyle w:val="ListParagraph"/>
        <w:numPr>
          <w:ilvl w:val="0"/>
          <w:numId w:val="1"/>
        </w:numPr>
        <w:contextualSpacing w:val="0"/>
        <w:rPr>
          <w:rFonts w:ascii="Arial" w:hAnsi="Arial" w:cs="Arial"/>
          <w:color w:val="000000" w:themeColor="text1"/>
        </w:rPr>
      </w:pPr>
      <w:r>
        <w:rPr>
          <w:rFonts w:ascii="Arial" w:hAnsi="Arial" w:cs="Arial"/>
          <w:color w:val="000000" w:themeColor="text1"/>
        </w:rPr>
        <w:t>Where ‘manager’ is referenced, it is assumed to be the Proper Officer of the Council, the Clerk, or if this isn’t possible or they are subject to misconduct or grievance, then a disciplinary committee may be formed that’s a reflection of the Council. For Wheathill Parish Council, a committee of 5 would suffice from all areas of the Parish.</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 xml:space="preserve">The companion is permitted to address such meetings, to put the employee's case and confer with the employee. The companion cannot answer questions put to the employee, address the </w:t>
      </w:r>
      <w:r w:rsidRPr="00A82806">
        <w:rPr>
          <w:rFonts w:ascii="Arial" w:hAnsi="Arial" w:cs="Arial"/>
          <w:color w:val="000000"/>
          <w:lang w:val="en"/>
        </w:rPr>
        <w:lastRenderedPageBreak/>
        <w:t>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proofErr w:type="gramStart"/>
      <w:r w:rsidRPr="00A82806">
        <w:rPr>
          <w:rFonts w:ascii="Arial" w:hAnsi="Arial" w:cs="Arial"/>
          <w:lang w:val="en"/>
        </w:rPr>
        <w:t>if</w:t>
      </w:r>
      <w:proofErr w:type="gramEnd"/>
      <w:r w:rsidRPr="00A82806">
        <w:rPr>
          <w:rFonts w:ascii="Arial" w:hAnsi="Arial" w:cs="Arial"/>
          <w:lang w:val="en"/>
        </w:rPr>
        <w:t xml:space="preserve"> the employee’s companion is not available for the proposed date of the meeting, the employee can request a postponement and can propose an alternative date 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proofErr w:type="gramStart"/>
      <w:r w:rsidRPr="00A82806">
        <w:rPr>
          <w:rFonts w:ascii="Arial" w:hAnsi="Arial" w:cs="Arial"/>
          <w:color w:val="000000"/>
          <w:lang w:val="en"/>
        </w:rPr>
        <w:t>if</w:t>
      </w:r>
      <w:proofErr w:type="gramEnd"/>
      <w:r w:rsidRPr="00A82806">
        <w:rPr>
          <w:rFonts w:ascii="Arial" w:hAnsi="Arial" w:cs="Arial"/>
          <w:color w:val="000000"/>
          <w:lang w:val="en"/>
        </w:rPr>
        <w:t xml:space="preserve">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47C3689F"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if an employee is suspended following allegations of misconduct</w:t>
      </w:r>
      <w:r w:rsidR="0020136C">
        <w:rPr>
          <w:rFonts w:ascii="Arial" w:hAnsi="Arial" w:cs="Arial"/>
          <w:bCs/>
          <w:iCs/>
          <w:color w:val="000000"/>
        </w:rPr>
        <w:t>, s</w:t>
      </w:r>
      <w:r w:rsidRPr="00A82806">
        <w:rPr>
          <w:rFonts w:ascii="Arial" w:hAnsi="Arial" w:cs="Arial"/>
          <w:bCs/>
          <w:iCs/>
          <w:color w:val="000000"/>
        </w:rPr>
        <w:t>uspension is not a disciplinary sanction. The Council will write to the employee to confirm any period of suspension and the reasons for it</w:t>
      </w:r>
    </w:p>
    <w:p w14:paraId="1BB725DA" w14:textId="77777777" w:rsidR="00E3778C"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3D93C3B4" w14:textId="45B0CCBF" w:rsidR="0020136C" w:rsidRPr="0020136C" w:rsidRDefault="0020136C" w:rsidP="0020136C">
      <w:pPr>
        <w:tabs>
          <w:tab w:val="left" w:pos="993"/>
        </w:tabs>
        <w:rPr>
          <w:rFonts w:ascii="Arial" w:hAnsi="Arial" w:cs="Arial"/>
          <w:bCs/>
          <w:iCs/>
          <w:color w:val="000000"/>
        </w:rPr>
      </w:pPr>
    </w:p>
    <w:p w14:paraId="5C33CDF2" w14:textId="5C2655A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5B17D078" w14:textId="4515DF5C" w:rsidR="00E3778C" w:rsidRPr="0020136C"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385ADFEB"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does not imply any determination of guilt or innocence, as it is merely a measure to enable further investigation. </w:t>
      </w:r>
    </w:p>
    <w:p w14:paraId="26B9E9A7" w14:textId="2DED3CB1"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w:t>
      </w:r>
      <w:r w:rsidR="0020136C" w:rsidRPr="00A82806">
        <w:rPr>
          <w:rFonts w:ascii="Arial" w:hAnsi="Arial" w:cs="Arial"/>
          <w:bCs/>
          <w:color w:val="000000"/>
          <w:lang w:val="en"/>
        </w:rPr>
        <w:t>if</w:t>
      </w:r>
      <w:r w:rsidRPr="00A82806">
        <w:rPr>
          <w:rFonts w:ascii="Arial" w:hAnsi="Arial" w:cs="Arial"/>
          <w:bCs/>
          <w:color w:val="000000"/>
          <w:lang w:val="en"/>
        </w:rPr>
        <w:t xml:space="preserve"> the council needs to make contact. The employee must not contact or attempt to contact or influence anyone connected with the investigation in any way or to discuss this matter with any other employee or councillor. </w:t>
      </w:r>
    </w:p>
    <w:p w14:paraId="45458069" w14:textId="48C2F7AA" w:rsidR="00E3778C"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The employee must not attend work. The council will </w:t>
      </w:r>
      <w:r w:rsidR="0020136C" w:rsidRPr="00A82806">
        <w:rPr>
          <w:rFonts w:ascii="Arial" w:hAnsi="Arial" w:cs="Arial"/>
          <w:bCs/>
          <w:color w:val="000000"/>
          <w:lang w:val="en"/>
        </w:rPr>
        <w:t>plan</w:t>
      </w:r>
      <w:r w:rsidRPr="00A82806">
        <w:rPr>
          <w:rFonts w:ascii="Arial" w:hAnsi="Arial" w:cs="Arial"/>
          <w:bCs/>
          <w:color w:val="000000"/>
          <w:lang w:val="en"/>
        </w:rPr>
        <w:t xml:space="preserve"> for the employee to access any information or documents required to respond to any allegations.</w:t>
      </w:r>
    </w:p>
    <w:p w14:paraId="03385C11" w14:textId="77777777" w:rsidR="0020136C" w:rsidRPr="00A82806" w:rsidRDefault="0020136C" w:rsidP="0020136C">
      <w:pPr>
        <w:shd w:val="clear" w:color="auto" w:fill="FFFFFF"/>
        <w:ind w:left="567"/>
        <w:rPr>
          <w:rFonts w:ascii="Arial" w:hAnsi="Arial" w:cs="Arial"/>
          <w:bCs/>
          <w:color w:val="000000"/>
          <w:lang w:val="en"/>
        </w:rPr>
      </w:pP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lastRenderedPageBreak/>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3576574A" w14:textId="49C98468" w:rsidR="00E3778C" w:rsidRPr="0020136C" w:rsidRDefault="00E3778C" w:rsidP="0020136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9B77D0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w:t>
      </w:r>
      <w:r w:rsidR="0020136C" w:rsidRPr="00A82806">
        <w:rPr>
          <w:rFonts w:ascii="Arial" w:hAnsi="Arial" w:cs="Arial"/>
        </w:rPr>
        <w:t>to</w:t>
      </w:r>
      <w:r w:rsidRPr="00A82806">
        <w:rPr>
          <w:rFonts w:ascii="Arial" w:hAnsi="Arial" w:cs="Arial"/>
        </w:rPr>
        <w:t xml:space="preserve"> understand whether there may be a case to answer under the disciplinary procedure. </w:t>
      </w:r>
    </w:p>
    <w:p w14:paraId="120964D4" w14:textId="6136CD5A"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If the employee’s manager</w:t>
      </w:r>
      <w:r w:rsidR="0020136C">
        <w:rPr>
          <w:rFonts w:ascii="Arial" w:hAnsi="Arial" w:cs="Arial"/>
        </w:rPr>
        <w:t>, usually the Proper Officer (Clerk),</w:t>
      </w:r>
      <w:r w:rsidRPr="00E3778C">
        <w:rPr>
          <w:rFonts w:ascii="Arial" w:hAnsi="Arial" w:cs="Arial"/>
        </w:rPr>
        <w:t xml:space="preserve">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07E80EC2"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 formal disciplinary investigation is required, the Council’s staffing</w:t>
      </w:r>
      <w:r w:rsidR="0020136C">
        <w:rPr>
          <w:rFonts w:ascii="Arial" w:hAnsi="Arial" w:cs="Arial"/>
          <w:color w:val="000000"/>
          <w:lang w:val="en"/>
        </w:rPr>
        <w:t xml:space="preserve"> and disciplinary</w:t>
      </w:r>
      <w:r w:rsidRPr="00A82806">
        <w:rPr>
          <w:rFonts w:ascii="Arial" w:hAnsi="Arial" w:cs="Arial"/>
          <w:color w:val="000000"/>
          <w:lang w:val="en"/>
        </w:rPr>
        <w:t xml:space="preserve">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The Investigator will be independent and will normally be a</w:t>
      </w:r>
      <w:r w:rsidR="0020136C">
        <w:rPr>
          <w:rFonts w:ascii="Arial" w:hAnsi="Arial" w:cs="Arial"/>
          <w:color w:val="000000"/>
          <w:lang w:val="en"/>
        </w:rPr>
        <w:t>n elected</w:t>
      </w:r>
      <w:r w:rsidRPr="00A82806">
        <w:rPr>
          <w:rFonts w:ascii="Arial" w:hAnsi="Arial" w:cs="Arial"/>
          <w:color w:val="000000"/>
          <w:lang w:val="en"/>
        </w:rPr>
        <w:t xml:space="preserve"> councillor</w:t>
      </w:r>
      <w:r w:rsidR="0020136C">
        <w:rPr>
          <w:rFonts w:ascii="Arial" w:hAnsi="Arial" w:cs="Arial"/>
          <w:color w:val="000000"/>
          <w:lang w:val="en"/>
        </w:rPr>
        <w:t xml:space="preserve"> determined by the committee</w:t>
      </w:r>
      <w:r w:rsidRPr="00A82806">
        <w:rPr>
          <w:rFonts w:ascii="Arial" w:hAnsi="Arial" w:cs="Arial"/>
          <w:color w:val="000000"/>
          <w:lang w:val="en"/>
        </w:rPr>
        <w:t xml:space="preserve">. If the staffing </w:t>
      </w:r>
      <w:r w:rsidR="00BE1B05">
        <w:rPr>
          <w:rFonts w:ascii="Arial" w:hAnsi="Arial" w:cs="Arial"/>
          <w:color w:val="000000"/>
          <w:lang w:val="en"/>
        </w:rPr>
        <w:t xml:space="preserve">and disciplinary </w:t>
      </w:r>
      <w:r w:rsidRPr="00A82806">
        <w:rPr>
          <w:rFonts w:ascii="Arial" w:hAnsi="Arial" w:cs="Arial"/>
          <w:color w:val="000000"/>
          <w:lang w:val="en"/>
        </w:rPr>
        <w:t xml:space="preserve">committee </w:t>
      </w:r>
      <w:proofErr w:type="gramStart"/>
      <w:r w:rsidRPr="00A82806">
        <w:rPr>
          <w:rFonts w:ascii="Arial" w:hAnsi="Arial" w:cs="Arial"/>
          <w:color w:val="000000"/>
          <w:lang w:val="en"/>
        </w:rPr>
        <w:t>considers</w:t>
      </w:r>
      <w:proofErr w:type="gramEnd"/>
      <w:r w:rsidRPr="00A82806">
        <w:rPr>
          <w:rFonts w:ascii="Arial" w:hAnsi="Arial" w:cs="Arial"/>
          <w:color w:val="000000"/>
          <w:lang w:val="en"/>
        </w:rPr>
        <w:t xml:space="preserve">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lastRenderedPageBreak/>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 xml:space="preserve">days of appointment where possible. In cases of alleged unsatisfactory performance or of allegations of minor misconduct, the appointment of an investigator may not be </w:t>
      </w:r>
      <w:proofErr w:type="gramStart"/>
      <w:r w:rsidRPr="00A82806">
        <w:rPr>
          <w:rFonts w:ascii="Arial" w:hAnsi="Arial" w:cs="Arial"/>
          <w:color w:val="000000"/>
          <w:lang w:val="en"/>
        </w:rPr>
        <w:t>necessary</w:t>
      </w:r>
      <w:proofErr w:type="gramEnd"/>
      <w:r w:rsidRPr="00A82806">
        <w:rPr>
          <w:rFonts w:ascii="Arial" w:hAnsi="Arial" w:cs="Arial"/>
          <w:color w:val="000000"/>
          <w:lang w:val="en"/>
        </w:rPr>
        <w:t xml:space="preserve"> and the Council may decide to commence disciplinary proceedings at the next stage - the disciplinary meeting (see paragraph 22).</w:t>
      </w:r>
    </w:p>
    <w:p w14:paraId="57D1F476" w14:textId="16056DCC"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w:t>
      </w:r>
      <w:r w:rsidR="00BE1B05">
        <w:rPr>
          <w:rFonts w:ascii="Arial" w:hAnsi="Arial" w:cs="Arial"/>
          <w:color w:val="000000"/>
          <w:lang w:val="en"/>
        </w:rPr>
        <w:t xml:space="preserve">and disciplinary </w:t>
      </w:r>
      <w:r w:rsidRPr="00A82806">
        <w:rPr>
          <w:rFonts w:ascii="Arial" w:hAnsi="Arial" w:cs="Arial"/>
          <w:color w:val="000000"/>
          <w:lang w:val="en"/>
        </w:rPr>
        <w:t xml:space="preserve">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t xml:space="preserve">reasonable time to prepare for it. The letter will explain the </w:t>
      </w:r>
      <w:proofErr w:type="gramStart"/>
      <w:r w:rsidRPr="00A82806">
        <w:rPr>
          <w:rFonts w:ascii="Arial" w:hAnsi="Arial" w:cs="Arial"/>
          <w:color w:val="000000"/>
          <w:lang w:val="en"/>
        </w:rPr>
        <w:t>investigatory</w:t>
      </w:r>
      <w:proofErr w:type="gramEnd"/>
      <w:r w:rsidRPr="00A82806">
        <w:rPr>
          <w:rFonts w:ascii="Arial" w:hAnsi="Arial" w:cs="Arial"/>
          <w:color w:val="000000"/>
          <w:lang w:val="en"/>
        </w:rPr>
        <w:t xml:space="preserve"> process and that the meeting is part of that process. The employee will be provided with a copy of the Council’s disciplinary procedure. The Council will also inform the </w:t>
      </w:r>
      <w:proofErr w:type="gramStart"/>
      <w:r w:rsidRPr="00A82806">
        <w:rPr>
          <w:rFonts w:ascii="Arial" w:hAnsi="Arial" w:cs="Arial"/>
          <w:color w:val="000000"/>
          <w:lang w:val="en"/>
        </w:rPr>
        <w:t>employee</w:t>
      </w:r>
      <w:proofErr w:type="gramEnd"/>
      <w:r w:rsidRPr="00A82806">
        <w:rPr>
          <w:rFonts w:ascii="Arial" w:hAnsi="Arial" w:cs="Arial"/>
          <w:color w:val="000000"/>
          <w:lang w:val="en"/>
        </w:rPr>
        <w:t xml:space="preserve"> that when </w:t>
      </w:r>
      <w:r>
        <w:rPr>
          <w:rFonts w:ascii="Arial" w:hAnsi="Arial" w:cs="Arial"/>
          <w:color w:val="000000"/>
          <w:lang w:val="en"/>
        </w:rPr>
        <w:t>they</w:t>
      </w:r>
      <w:r w:rsidRPr="00A82806">
        <w:rPr>
          <w:rFonts w:ascii="Arial" w:hAnsi="Arial" w:cs="Arial"/>
          <w:color w:val="000000"/>
          <w:lang w:val="en"/>
        </w:rPr>
        <w:t xml:space="preserve"> meet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w:t>
      </w:r>
      <w:proofErr w:type="gramStart"/>
      <w:r w:rsidRPr="00A82806">
        <w:rPr>
          <w:rFonts w:ascii="Arial" w:hAnsi="Arial" w:cs="Arial"/>
          <w:color w:val="000000"/>
          <w:lang w:val="en"/>
        </w:rPr>
        <w:t>persons</w:t>
      </w:r>
      <w:proofErr w:type="gramEnd"/>
      <w:r w:rsidRPr="00A82806">
        <w:rPr>
          <w:rFonts w:ascii="Arial" w:hAnsi="Arial" w:cs="Arial"/>
          <w:color w:val="000000"/>
          <w:lang w:val="en"/>
        </w:rPr>
        <w:t xml:space="preserve"> (e.g. employees, councillors,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t>
      </w:r>
      <w:proofErr w:type="gramStart"/>
      <w:r w:rsidRPr="00A82806">
        <w:rPr>
          <w:rFonts w:ascii="Arial" w:hAnsi="Arial" w:cs="Arial"/>
          <w:color w:val="000000"/>
          <w:lang w:val="en"/>
        </w:rPr>
        <w:t>whether or not</w:t>
      </w:r>
      <w:proofErr w:type="gramEnd"/>
      <w:r w:rsidRPr="00A82806">
        <w:rPr>
          <w:rFonts w:ascii="Arial" w:hAnsi="Arial" w:cs="Arial"/>
          <w:color w:val="000000"/>
          <w:lang w:val="en"/>
        </w:rPr>
        <w:t xml:space="preserve">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562457F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w:t>
      </w:r>
      <w:r w:rsidR="00BE1B05">
        <w:rPr>
          <w:rFonts w:ascii="Arial" w:hAnsi="Arial" w:cs="Arial"/>
          <w:color w:val="000000"/>
        </w:rPr>
        <w:t xml:space="preserve">either the manager or </w:t>
      </w:r>
      <w:r w:rsidRPr="00A82806">
        <w:rPr>
          <w:rFonts w:ascii="Arial" w:hAnsi="Arial" w:cs="Arial"/>
          <w:color w:val="000000"/>
        </w:rPr>
        <w:t xml:space="preserve">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6A37B2D3"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w:t>
      </w:r>
      <w:r w:rsidR="00BE1B05">
        <w:rPr>
          <w:rFonts w:ascii="Arial" w:hAnsi="Arial" w:cs="Arial"/>
          <w:color w:val="000000"/>
        </w:rPr>
        <w:t>t</w:t>
      </w:r>
      <w:r w:rsidRPr="00A82806">
        <w:rPr>
          <w:rFonts w:ascii="Arial" w:hAnsi="Arial" w:cs="Arial"/>
          <w:color w:val="000000"/>
        </w:rPr>
        <w:t xml:space="preserve">he staffing committee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 </w:t>
      </w:r>
      <w:r w:rsidRPr="00A82806">
        <w:rPr>
          <w:rFonts w:ascii="Arial" w:hAnsi="Arial" w:cs="Arial"/>
          <w:color w:val="000000"/>
          <w:lang w:val="en"/>
        </w:rPr>
        <w:t>The Investigator shall not sit on the</w:t>
      </w:r>
      <w:r w:rsidR="00115044">
        <w:rPr>
          <w:rFonts w:ascii="Arial" w:hAnsi="Arial" w:cs="Arial"/>
          <w:color w:val="000000"/>
          <w:lang w:val="en"/>
        </w:rPr>
        <w:t xml:space="preserve"> </w:t>
      </w:r>
      <w:r w:rsidRPr="00A82806">
        <w:rPr>
          <w:rFonts w:ascii="Arial" w:hAnsi="Arial" w:cs="Arial"/>
          <w:color w:val="000000"/>
          <w:lang w:val="en"/>
        </w:rPr>
        <w:t xml:space="preserve">committee. </w:t>
      </w:r>
      <w:r w:rsidR="00C1795D">
        <w:rPr>
          <w:rFonts w:ascii="Arial" w:hAnsi="Arial" w:cs="Arial"/>
          <w:color w:val="000000"/>
          <w:lang w:val="en"/>
        </w:rPr>
        <w:t>The Clerk, however, can be a member.</w:t>
      </w:r>
    </w:p>
    <w:p w14:paraId="6F14C66E" w14:textId="5A6F2152"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lastRenderedPageBreak/>
        <w:t>No councillor with direct involvement in the matter shall be appointed to the</w:t>
      </w:r>
      <w:r w:rsidR="00115044">
        <w:rPr>
          <w:rFonts w:ascii="Arial" w:hAnsi="Arial" w:cs="Arial"/>
          <w:color w:val="000000"/>
          <w:lang w:val="en"/>
        </w:rPr>
        <w:t xml:space="preserve"> </w:t>
      </w:r>
      <w:r w:rsidRPr="00A82806" w:rsidDel="002D2340">
        <w:rPr>
          <w:rFonts w:ascii="Arial" w:hAnsi="Arial" w:cs="Arial"/>
          <w:color w:val="000000"/>
          <w:lang w:val="en"/>
        </w:rPr>
        <w:t>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w:t>
      </w:r>
      <w:r w:rsidR="00115044">
        <w:rPr>
          <w:rFonts w:ascii="Arial" w:hAnsi="Arial" w:cs="Arial"/>
          <w:color w:val="000000"/>
        </w:rPr>
        <w:t xml:space="preserve">e </w:t>
      </w:r>
      <w:r w:rsidRPr="00A82806">
        <w:rPr>
          <w:rFonts w:ascii="Arial" w:hAnsi="Arial" w:cs="Arial"/>
          <w:color w:val="000000"/>
        </w:rPr>
        <w:t>committee’s letter will confirm the following:</w:t>
      </w:r>
    </w:p>
    <w:p w14:paraId="0B0D55F0" w14:textId="611EF1EA"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names of its </w:t>
      </w:r>
      <w:proofErr w:type="gramStart"/>
      <w:r w:rsidRPr="00A82806">
        <w:rPr>
          <w:rFonts w:ascii="Arial" w:hAnsi="Arial" w:cs="Arial"/>
          <w:color w:val="000000"/>
        </w:rPr>
        <w:t>Chairman</w:t>
      </w:r>
      <w:proofErr w:type="gramEnd"/>
      <w:r w:rsidRPr="00A82806">
        <w:rPr>
          <w:rFonts w:ascii="Arial" w:hAnsi="Arial" w:cs="Arial"/>
          <w:color w:val="000000"/>
        </w:rPr>
        <w:t xml:space="preserve"> and other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356CB6F8"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committee which may include the investigation report, supporting evidence and a copy of the Council’s disciplinary procedure</w:t>
      </w:r>
    </w:p>
    <w:p w14:paraId="74C8F190" w14:textId="2AAA1789"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time and place for the meeting. The employee will be given reasonable notice of the hearing so that </w:t>
      </w:r>
      <w:r>
        <w:rPr>
          <w:rFonts w:ascii="Arial" w:hAnsi="Arial" w:cs="Arial"/>
          <w:color w:val="000000"/>
        </w:rPr>
        <w:t xml:space="preserve">they </w:t>
      </w:r>
      <w:r w:rsidR="00BE1B05" w:rsidRPr="00A82806">
        <w:rPr>
          <w:rFonts w:ascii="Arial" w:hAnsi="Arial" w:cs="Arial"/>
          <w:color w:val="000000"/>
        </w:rPr>
        <w:t>have</w:t>
      </w:r>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68C4B195"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7BE6B6C"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committee decides that there should be disciplinary action, it may be any of the following: </w:t>
      </w:r>
    </w:p>
    <w:p w14:paraId="01845D50" w14:textId="77777777" w:rsidR="00C1795D" w:rsidRDefault="00C1795D" w:rsidP="00C1795D">
      <w:pPr>
        <w:shd w:val="clear" w:color="auto" w:fill="FFFFFF"/>
        <w:rPr>
          <w:rFonts w:ascii="Arial" w:hAnsi="Arial" w:cs="Arial"/>
          <w:color w:val="000000"/>
          <w:lang w:val="en-US"/>
        </w:rPr>
      </w:pPr>
    </w:p>
    <w:p w14:paraId="69457B03" w14:textId="77777777" w:rsidR="00C1795D" w:rsidRDefault="00C1795D" w:rsidP="00C1795D">
      <w:pPr>
        <w:shd w:val="clear" w:color="auto" w:fill="FFFFFF"/>
        <w:rPr>
          <w:rFonts w:ascii="Arial" w:hAnsi="Arial" w:cs="Arial"/>
          <w:color w:val="000000"/>
          <w:lang w:val="en-US"/>
        </w:rPr>
      </w:pPr>
    </w:p>
    <w:p w14:paraId="4EE383F4" w14:textId="4C1B136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 xml:space="preserve">the reason for the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3A582BF9"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w:t>
      </w:r>
      <w:r w:rsidR="00C1795D">
        <w:rPr>
          <w:rFonts w:ascii="Arial" w:hAnsi="Arial" w:cs="Arial"/>
          <w:color w:val="000000"/>
          <w:lang w:val="en"/>
        </w:rPr>
        <w:t>3</w:t>
      </w:r>
      <w:r w:rsidRPr="00A82806">
        <w:rPr>
          <w:rFonts w:ascii="Arial" w:hAnsi="Arial" w:cs="Arial"/>
          <w:color w:val="000000"/>
          <w:lang w:val="en"/>
        </w:rPr>
        <w:t xml:space="preserve">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 xml:space="preserve">If the offence is sufficiently serious, or if there is further misconduct or a failure to improve sufficiently during the currency of </w:t>
      </w:r>
      <w:proofErr w:type="gramStart"/>
      <w:r w:rsidRPr="00E3778C">
        <w:rPr>
          <w:rFonts w:ascii="Arial" w:hAnsi="Arial" w:cs="Arial"/>
          <w:color w:val="000000"/>
        </w:rPr>
        <w:t>a prior warning</w:t>
      </w:r>
      <w:proofErr w:type="gramEnd"/>
      <w:r w:rsidRPr="00E3778C">
        <w:rPr>
          <w:rFonts w:ascii="Arial" w:hAnsi="Arial" w:cs="Arial"/>
          <w:color w:val="000000"/>
        </w:rPr>
        <w:t>,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 xml:space="preserve">the reason for the final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086F5EB"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w:t>
      </w:r>
      <w:r w:rsidR="00C1795D">
        <w:rPr>
          <w:rFonts w:ascii="Arial" w:hAnsi="Arial" w:cs="Arial"/>
          <w:color w:val="000000"/>
          <w:lang w:val="en"/>
        </w:rPr>
        <w:t>6</w:t>
      </w:r>
      <w:r w:rsidRPr="00A82806">
        <w:rPr>
          <w:rFonts w:ascii="Arial" w:hAnsi="Arial" w:cs="Arial"/>
          <w:color w:val="000000"/>
          <w:lang w:val="en"/>
        </w:rPr>
        <w:t xml:space="preserve">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if there is no improvement within the specified </w:t>
      </w:r>
      <w:proofErr w:type="gramStart"/>
      <w:r w:rsidRPr="00A82806">
        <w:rPr>
          <w:rFonts w:ascii="Arial" w:hAnsi="Arial" w:cs="Arial"/>
          <w:color w:val="000000"/>
          <w:lang w:val="en"/>
        </w:rPr>
        <w:t>time period</w:t>
      </w:r>
      <w:proofErr w:type="gramEnd"/>
      <w:r w:rsidRPr="00A82806">
        <w:rPr>
          <w:rFonts w:ascii="Arial" w:hAnsi="Arial" w:cs="Arial"/>
          <w:color w:val="000000"/>
          <w:lang w:val="en"/>
        </w:rPr>
        <w:t>,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75596A27" w14:textId="63C8037B" w:rsidR="00C1795D" w:rsidRPr="00C1795D" w:rsidRDefault="00E3778C" w:rsidP="00C1795D">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 xml:space="preserve">right of appeal. If the sub-committee decides to take no disciplinary action, no record of the matter will be retained </w:t>
      </w:r>
      <w:proofErr w:type="gramStart"/>
      <w:r w:rsidRPr="00A82806">
        <w:rPr>
          <w:rFonts w:ascii="Arial" w:hAnsi="Arial" w:cs="Arial"/>
          <w:color w:val="000000"/>
          <w:lang w:val="en"/>
        </w:rPr>
        <w:t>on</w:t>
      </w:r>
      <w:proofErr w:type="gramEnd"/>
      <w:r w:rsidRPr="00A82806">
        <w:rPr>
          <w:rFonts w:ascii="Arial" w:hAnsi="Arial" w:cs="Arial"/>
          <w:color w:val="000000"/>
          <w:lang w:val="en"/>
        </w:rPr>
        <w:t xml:space="preserve"> the employee’s personnel file. Action taken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the disciplinary meeting will remain in force unless it is modified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w:t>
      </w:r>
      <w:r>
        <w:rPr>
          <w:rFonts w:ascii="Arial" w:hAnsi="Arial" w:cs="Arial"/>
          <w:color w:val="000000"/>
          <w:lang w:val="en-US"/>
        </w:rPr>
        <w:lastRenderedPageBreak/>
        <w:t xml:space="preserve">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grounds for appeal </w:t>
      </w:r>
      <w:proofErr w:type="gramStart"/>
      <w:r w:rsidRPr="00A82806">
        <w:rPr>
          <w:rFonts w:ascii="Arial" w:hAnsi="Arial" w:cs="Arial"/>
          <w:color w:val="000000"/>
          <w:lang w:val="en"/>
        </w:rPr>
        <w:t>include;</w:t>
      </w:r>
      <w:proofErr w:type="gramEnd"/>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proofErr w:type="gramStart"/>
      <w:r w:rsidRPr="00A82806">
        <w:rPr>
          <w:rFonts w:ascii="Arial" w:hAnsi="Arial" w:cs="Arial"/>
          <w:color w:val="000000"/>
          <w:lang w:val="en"/>
        </w:rPr>
        <w:t>the</w:t>
      </w:r>
      <w:proofErr w:type="gramEnd"/>
      <w:r w:rsidRPr="00A82806">
        <w:rPr>
          <w:rFonts w:ascii="Arial" w:hAnsi="Arial" w:cs="Arial"/>
          <w:color w:val="000000"/>
          <w:lang w:val="en"/>
        </w:rPr>
        <w:t xml:space="preserv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proofErr w:type="gramStart"/>
      <w:r w:rsidRPr="00A82806">
        <w:rPr>
          <w:rFonts w:ascii="Arial" w:hAnsi="Arial" w:cs="Arial"/>
          <w:color w:val="000000"/>
          <w:lang w:val="en"/>
        </w:rPr>
        <w:t>new</w:t>
      </w:r>
      <w:proofErr w:type="gramEnd"/>
      <w:r w:rsidRPr="00A82806">
        <w:rPr>
          <w:rFonts w:ascii="Arial" w:hAnsi="Arial" w:cs="Arial"/>
          <w:color w:val="000000"/>
          <w:lang w:val="en"/>
        </w:rPr>
        <w:t xml:space="preserve"> evidence has come to light since the disciplinary meeting.</w:t>
      </w:r>
    </w:p>
    <w:p w14:paraId="7A19B812"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members 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w:t>
      </w:r>
      <w:proofErr w:type="gramStart"/>
      <w:r w:rsidRPr="00A82806">
        <w:rPr>
          <w:rFonts w:ascii="Arial" w:hAnsi="Arial" w:cs="Arial"/>
          <w:color w:val="000000"/>
          <w:lang w:val="en"/>
        </w:rPr>
        <w:t>employee</w:t>
      </w:r>
      <w:proofErr w:type="gramEnd"/>
      <w:r w:rsidRPr="00A82806">
        <w:rPr>
          <w:rFonts w:ascii="Arial" w:hAnsi="Arial" w:cs="Arial"/>
          <w:color w:val="000000"/>
          <w:lang w:val="en"/>
        </w:rPr>
        <w:t xml:space="preserv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40E8551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w:t>
      </w:r>
      <w:r w:rsidR="00C1795D" w:rsidRPr="00A82806">
        <w:rPr>
          <w:rFonts w:ascii="Arial" w:hAnsi="Arial" w:cs="Arial"/>
          <w:color w:val="000000"/>
          <w:lang w:val="en"/>
        </w:rPr>
        <w:t>employees’</w:t>
      </w:r>
      <w:r w:rsidRPr="00A82806">
        <w:rPr>
          <w:rFonts w:ascii="Arial" w:hAnsi="Arial" w:cs="Arial"/>
          <w:color w:val="000000"/>
          <w:lang w:val="en"/>
        </w:rPr>
        <w:t xml:space="preserve">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45F3C756"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continuity of service will be preserved.</w:t>
      </w:r>
    </w:p>
    <w:p w14:paraId="0CB204DA" w14:textId="788376BC" w:rsidR="00FE7B14" w:rsidRDefault="00E3778C" w:rsidP="00C1795D">
      <w:pPr>
        <w:numPr>
          <w:ilvl w:val="0"/>
          <w:numId w:val="1"/>
        </w:numPr>
        <w:shd w:val="clear" w:color="auto" w:fill="FFFFFF"/>
      </w:pPr>
      <w:r w:rsidRPr="00C1795D">
        <w:rPr>
          <w:rFonts w:ascii="Arial" w:hAnsi="Arial" w:cs="Arial"/>
          <w:color w:val="000000"/>
          <w:lang w:val="en-US"/>
        </w:rPr>
        <w:t>The</w:t>
      </w:r>
      <w:r w:rsidRPr="00C1795D">
        <w:rPr>
          <w:rFonts w:ascii="Arial" w:hAnsi="Arial" w:cs="Arial"/>
          <w:color w:val="000000"/>
          <w:lang w:val="en"/>
        </w:rPr>
        <w:t xml:space="preserve"> appeal panel’s</w:t>
      </w:r>
      <w:r w:rsidRPr="00C1795D">
        <w:rPr>
          <w:rFonts w:ascii="Arial" w:hAnsi="Arial" w:cs="Arial"/>
          <w:color w:val="000000"/>
          <w:lang w:val="en-US"/>
        </w:rPr>
        <w:t xml:space="preserve"> decision is final. </w:t>
      </w:r>
    </w:p>
    <w:p w14:paraId="388B212A" w14:textId="77777777" w:rsidR="00BD27CD" w:rsidRDefault="00E3778C" w:rsidP="00382A1D">
      <w:pPr>
        <w:rPr>
          <w:rFonts w:ascii="Arial" w:hAnsi="Arial" w:cs="Arial"/>
        </w:rPr>
      </w:pPr>
      <w:r w:rsidRPr="00512179">
        <w:rPr>
          <w:rFonts w:ascii="Arial" w:hAnsi="Arial" w:cs="Arial"/>
        </w:rPr>
        <w:t>Date of policy</w:t>
      </w:r>
      <w:r>
        <w:rPr>
          <w:rFonts w:ascii="Arial" w:hAnsi="Arial" w:cs="Arial"/>
        </w:rPr>
        <w:t xml:space="preserve">: </w:t>
      </w:r>
      <w:r w:rsidR="00C1795D">
        <w:rPr>
          <w:rFonts w:ascii="Arial" w:hAnsi="Arial" w:cs="Arial"/>
        </w:rPr>
        <w:t>2</w:t>
      </w:r>
      <w:r w:rsidR="00C1795D" w:rsidRPr="00C1795D">
        <w:rPr>
          <w:rFonts w:ascii="Arial" w:hAnsi="Arial" w:cs="Arial"/>
          <w:vertAlign w:val="superscript"/>
        </w:rPr>
        <w:t>nd</w:t>
      </w:r>
      <w:r w:rsidR="00C1795D">
        <w:rPr>
          <w:rFonts w:ascii="Arial" w:hAnsi="Arial" w:cs="Arial"/>
        </w:rPr>
        <w:t xml:space="preserve"> August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C1795D">
        <w:rPr>
          <w:rFonts w:ascii="Arial" w:hAnsi="Arial" w:cs="Arial"/>
        </w:rPr>
        <w:t xml:space="preserve"> Wheathill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sidR="00BD27CD">
        <w:rPr>
          <w:rFonts w:ascii="Arial" w:hAnsi="Arial" w:cs="Arial"/>
        </w:rPr>
        <w:t xml:space="preserve"> and effective from</w:t>
      </w:r>
      <w:r>
        <w:rPr>
          <w:rFonts w:ascii="Arial" w:hAnsi="Arial" w:cs="Arial"/>
        </w:rPr>
        <w:t>:</w:t>
      </w:r>
      <w:r w:rsidR="00C1795D">
        <w:rPr>
          <w:rFonts w:ascii="Arial" w:hAnsi="Arial" w:cs="Arial"/>
        </w:rPr>
        <w:t xml:space="preserve"> 12</w:t>
      </w:r>
      <w:r w:rsidR="00C1795D" w:rsidRPr="00C1795D">
        <w:rPr>
          <w:rFonts w:ascii="Arial" w:hAnsi="Arial" w:cs="Arial"/>
          <w:vertAlign w:val="superscript"/>
        </w:rPr>
        <w:t>th</w:t>
      </w:r>
      <w:r w:rsidR="00C1795D">
        <w:rPr>
          <w:rFonts w:ascii="Arial" w:hAnsi="Arial" w:cs="Arial"/>
        </w:rPr>
        <w:t xml:space="preserve"> August 2025</w:t>
      </w:r>
      <w:r>
        <w:rPr>
          <w:rFonts w:ascii="Arial" w:hAnsi="Arial" w:cs="Arial"/>
        </w:rPr>
        <w:br/>
      </w:r>
      <w:r w:rsidRPr="00512179">
        <w:rPr>
          <w:rFonts w:ascii="Arial" w:hAnsi="Arial" w:cs="Arial"/>
        </w:rPr>
        <w:t>Policy version reference</w:t>
      </w:r>
      <w:r>
        <w:rPr>
          <w:rFonts w:ascii="Arial" w:hAnsi="Arial" w:cs="Arial"/>
        </w:rPr>
        <w:t>:</w:t>
      </w:r>
      <w:r w:rsidR="00C1795D">
        <w:rPr>
          <w:rFonts w:ascii="Arial" w:hAnsi="Arial" w:cs="Arial"/>
        </w:rPr>
        <w:t xml:space="preserve"> v1.0</w:t>
      </w:r>
      <w:r>
        <w:rPr>
          <w:rFonts w:ascii="Arial" w:hAnsi="Arial" w:cs="Arial"/>
        </w:rPr>
        <w:br/>
      </w:r>
      <w:r w:rsidRPr="00512179">
        <w:rPr>
          <w:rFonts w:ascii="Arial" w:hAnsi="Arial" w:cs="Arial"/>
        </w:rPr>
        <w:t>Supersedes</w:t>
      </w:r>
      <w:r>
        <w:rPr>
          <w:rFonts w:ascii="Arial" w:hAnsi="Arial" w:cs="Arial"/>
        </w:rPr>
        <w:t xml:space="preserve">: </w:t>
      </w:r>
      <w:r w:rsidR="00C1795D">
        <w:rPr>
          <w:rFonts w:ascii="Arial" w:hAnsi="Arial" w:cs="Arial"/>
        </w:rPr>
        <w:t>N/A</w:t>
      </w:r>
      <w:r>
        <w:rPr>
          <w:rFonts w:ascii="Arial" w:hAnsi="Arial" w:cs="Arial"/>
        </w:rPr>
        <w:br/>
      </w:r>
      <w:r w:rsidRPr="00512179">
        <w:rPr>
          <w:rFonts w:ascii="Arial" w:hAnsi="Arial" w:cs="Arial"/>
        </w:rPr>
        <w:t>Date for next review</w:t>
      </w:r>
      <w:r>
        <w:rPr>
          <w:rFonts w:ascii="Arial" w:hAnsi="Arial" w:cs="Arial"/>
        </w:rPr>
        <w:t>:</w:t>
      </w:r>
      <w:r w:rsidR="00C1795D">
        <w:rPr>
          <w:rFonts w:ascii="Arial" w:hAnsi="Arial" w:cs="Arial"/>
        </w:rPr>
        <w:t xml:space="preserve"> 1</w:t>
      </w:r>
      <w:r w:rsidR="00C1795D" w:rsidRPr="00C1795D">
        <w:rPr>
          <w:rFonts w:ascii="Arial" w:hAnsi="Arial" w:cs="Arial"/>
          <w:vertAlign w:val="superscript"/>
        </w:rPr>
        <w:t>st</w:t>
      </w:r>
      <w:r w:rsidR="00C1795D">
        <w:rPr>
          <w:rFonts w:ascii="Arial" w:hAnsi="Arial" w:cs="Arial"/>
        </w:rPr>
        <w:t xml:space="preserve"> August 2028</w:t>
      </w:r>
    </w:p>
    <w:p w14:paraId="544E1D9E" w14:textId="3ED5C637" w:rsidR="00382A1D" w:rsidRPr="00C1795D" w:rsidRDefault="00382A1D">
      <w:pPr>
        <w:rPr>
          <w:rFonts w:ascii="Arial" w:hAnsi="Arial" w:cs="Arial"/>
        </w:rPr>
      </w:pPr>
      <w:r w:rsidRPr="005A5A67">
        <w:rPr>
          <w:rFonts w:ascii="Arial" w:hAnsi="Arial" w:cs="Arial"/>
        </w:rPr>
        <w:t xml:space="preserve">Contact details: </w:t>
      </w:r>
      <w:r w:rsidRPr="005A5A67">
        <w:rPr>
          <w:rFonts w:ascii="Arial" w:hAnsi="Arial" w:cs="Arial"/>
        </w:rPr>
        <w:br/>
      </w:r>
      <w:r>
        <w:rPr>
          <w:rFonts w:ascii="Arial" w:hAnsi="Arial" w:cs="Arial"/>
        </w:rPr>
        <w:t xml:space="preserve">Fern Chadwick, </w:t>
      </w:r>
      <w:r w:rsidRPr="005A5A67">
        <w:rPr>
          <w:rFonts w:ascii="Arial" w:hAnsi="Arial" w:cs="Arial"/>
        </w:rPr>
        <w:t>Parish Clerk, Wheathill Parish Council</w:t>
      </w:r>
      <w:r w:rsidRPr="005A5A67">
        <w:rPr>
          <w:rFonts w:ascii="Arial" w:hAnsi="Arial" w:cs="Arial"/>
        </w:rPr>
        <w:br/>
        <w:t xml:space="preserve">Email: </w:t>
      </w:r>
      <w:hyperlink r:id="rId11" w:history="1">
        <w:r w:rsidRPr="00302D3E">
          <w:rPr>
            <w:rStyle w:val="Hyperlink"/>
            <w:rFonts w:ascii="Arial" w:hAnsi="Arial" w:cs="Arial"/>
          </w:rPr>
          <w:t>wheathillparishcouncil@gmail.com</w:t>
        </w:r>
      </w:hyperlink>
      <w:r>
        <w:rPr>
          <w:rFonts w:ascii="Arial" w:hAnsi="Arial" w:cs="Arial"/>
        </w:rPr>
        <w:tab/>
      </w:r>
      <w:r w:rsidRPr="005A5A67">
        <w:rPr>
          <w:rFonts w:ascii="Arial" w:hAnsi="Arial" w:cs="Arial"/>
        </w:rPr>
        <w:br/>
        <w:t xml:space="preserve">Postal Address: </w:t>
      </w:r>
      <w:r>
        <w:rPr>
          <w:rFonts w:ascii="Arial" w:hAnsi="Arial" w:cs="Arial"/>
        </w:rPr>
        <w:t xml:space="preserve">Fernley Appledore, </w:t>
      </w:r>
      <w:proofErr w:type="spellStart"/>
      <w:r>
        <w:rPr>
          <w:rFonts w:ascii="Arial" w:hAnsi="Arial" w:cs="Arial"/>
        </w:rPr>
        <w:t>Silvington</w:t>
      </w:r>
      <w:proofErr w:type="spellEnd"/>
      <w:r>
        <w:rPr>
          <w:rFonts w:ascii="Arial" w:hAnsi="Arial" w:cs="Arial"/>
        </w:rPr>
        <w:t xml:space="preserve">, </w:t>
      </w:r>
      <w:proofErr w:type="spellStart"/>
      <w:r>
        <w:rPr>
          <w:rFonts w:ascii="Arial" w:hAnsi="Arial" w:cs="Arial"/>
        </w:rPr>
        <w:t>Cleobury</w:t>
      </w:r>
      <w:proofErr w:type="spellEnd"/>
      <w:r>
        <w:rPr>
          <w:rFonts w:ascii="Arial" w:hAnsi="Arial" w:cs="Arial"/>
        </w:rPr>
        <w:t xml:space="preserve"> Mortimer, Kidderminster, DY14 0RP</w:t>
      </w:r>
    </w:p>
    <w:sectPr w:rsidR="00382A1D" w:rsidRPr="00C1795D"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115044"/>
    <w:rsid w:val="0020136C"/>
    <w:rsid w:val="00234C1A"/>
    <w:rsid w:val="00382A1D"/>
    <w:rsid w:val="004236E7"/>
    <w:rsid w:val="00901362"/>
    <w:rsid w:val="00BD27CD"/>
    <w:rsid w:val="00BE1B05"/>
    <w:rsid w:val="00C1795D"/>
    <w:rsid w:val="00CF2D0F"/>
    <w:rsid w:val="00DC37EC"/>
    <w:rsid w:val="00DF115C"/>
    <w:rsid w:val="00E3778C"/>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heathillparishcouncil@gmail.com" TargetMode="Externa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B1FFDA27-7A65-47BD-908D-C74E5AF1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Shire Bookkeeping</cp:lastModifiedBy>
  <cp:revision>5</cp:revision>
  <cp:lastPrinted>2025-08-12T16:14:00Z</cp:lastPrinted>
  <dcterms:created xsi:type="dcterms:W3CDTF">2025-08-04T15:21:00Z</dcterms:created>
  <dcterms:modified xsi:type="dcterms:W3CDTF">2025-08-27T19:29:00Z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