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0DF6268B" w:rsidR="0091186D" w:rsidRPr="00811643" w:rsidRDefault="0091186D" w:rsidP="00660B28">
      <w:pPr>
        <w:widowControl w:val="0"/>
        <w:autoSpaceDE w:val="0"/>
        <w:autoSpaceDN w:val="0"/>
        <w:adjustRightInd w:val="0"/>
        <w:ind w:left="6640"/>
        <w:jc w:val="center"/>
        <w:rPr>
          <w:rFonts w:ascii="Arial" w:hAnsi="Arial" w:cs="Arial"/>
          <w:b/>
          <w:iCs/>
          <w:sz w:val="40"/>
          <w:szCs w:val="40"/>
        </w:rPr>
      </w:pPr>
    </w:p>
    <w:p w14:paraId="7E0FDDDA" w14:textId="37316722" w:rsidR="0091186D" w:rsidRPr="00811643" w:rsidRDefault="00660B28" w:rsidP="00660B28">
      <w:pPr>
        <w:jc w:val="center"/>
        <w:rPr>
          <w:rFonts w:ascii="Arial" w:hAnsi="Arial" w:cs="Arial"/>
          <w:b/>
          <w:iCs/>
          <w:sz w:val="40"/>
          <w:szCs w:val="40"/>
          <w:u w:val="single"/>
          <w:lang w:val="en-US" w:eastAsia="en-US"/>
        </w:rPr>
      </w:pPr>
      <w:r w:rsidRPr="00811643">
        <w:rPr>
          <w:rFonts w:ascii="Arial" w:hAnsi="Arial" w:cs="Arial"/>
          <w:b/>
          <w:iCs/>
          <w:sz w:val="40"/>
          <w:szCs w:val="40"/>
          <w:u w:val="single"/>
          <w:lang w:val="en-US" w:eastAsia="en-US"/>
        </w:rPr>
        <w:t>WHEATHILL PARISH COUNCIL</w:t>
      </w:r>
    </w:p>
    <w:p w14:paraId="60F315E3" w14:textId="77777777" w:rsidR="00660B28" w:rsidRPr="004F0E6E" w:rsidRDefault="00660B28"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4080F7BA"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63875B53"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 xml:space="preserve">that </w:t>
      </w:r>
      <w:r w:rsidR="00F74776">
        <w:rPr>
          <w:rFonts w:ascii="Arial" w:hAnsi="Arial" w:cs="Arial"/>
          <w:b/>
          <w:sz w:val="34"/>
          <w:szCs w:val="34"/>
          <w:lang w:val="en-US" w:eastAsia="en-US"/>
        </w:rPr>
        <w:t>a</w:t>
      </w:r>
      <w:r w:rsidRPr="00DF2A4A">
        <w:rPr>
          <w:rFonts w:ascii="Arial" w:hAnsi="Arial" w:cs="Arial"/>
          <w:b/>
          <w:sz w:val="34"/>
          <w:szCs w:val="34"/>
          <w:lang w:val="en-US" w:eastAsia="en-US"/>
        </w:rPr>
        <w:t xml:space="preserve"> casual vacanc</w:t>
      </w:r>
      <w:r w:rsidR="00D148D0">
        <w:rPr>
          <w:rFonts w:ascii="Arial" w:hAnsi="Arial" w:cs="Arial"/>
          <w:b/>
          <w:sz w:val="34"/>
          <w:szCs w:val="34"/>
          <w:lang w:val="en-US" w:eastAsia="en-US"/>
        </w:rPr>
        <w:t>ies</w:t>
      </w:r>
      <w:r w:rsidRPr="00DF2A4A">
        <w:rPr>
          <w:rFonts w:ascii="Arial" w:hAnsi="Arial" w:cs="Arial"/>
          <w:b/>
          <w:sz w:val="34"/>
          <w:szCs w:val="34"/>
          <w:lang w:val="en-US" w:eastAsia="en-US"/>
        </w:rPr>
        <w:t xml:space="preserve"> ha</w:t>
      </w:r>
      <w:r w:rsidR="00F74776">
        <w:rPr>
          <w:rFonts w:ascii="Arial" w:hAnsi="Arial" w:cs="Arial"/>
          <w:b/>
          <w:sz w:val="34"/>
          <w:szCs w:val="34"/>
          <w:lang w:val="en-US" w:eastAsia="en-US"/>
        </w:rPr>
        <w:t>s</w:t>
      </w:r>
      <w:r w:rsidRPr="00DF2A4A">
        <w:rPr>
          <w:rFonts w:ascii="Arial" w:hAnsi="Arial" w:cs="Arial"/>
          <w:b/>
          <w:sz w:val="34"/>
          <w:szCs w:val="34"/>
          <w:lang w:val="en-US" w:eastAsia="en-US"/>
        </w:rPr>
        <w:t xml:space="preserve"> occurred in t</w:t>
      </w:r>
      <w:r w:rsidR="00C6471F" w:rsidRPr="00DF2A4A">
        <w:rPr>
          <w:rFonts w:ascii="Arial" w:hAnsi="Arial" w:cs="Arial"/>
          <w:b/>
          <w:sz w:val="34"/>
          <w:szCs w:val="34"/>
          <w:lang w:val="en-US" w:eastAsia="en-US"/>
        </w:rPr>
        <w:t>he office of Councillor for</w:t>
      </w:r>
      <w:r w:rsidR="00660B28">
        <w:rPr>
          <w:rFonts w:ascii="Arial" w:hAnsi="Arial" w:cs="Arial"/>
          <w:b/>
          <w:sz w:val="34"/>
          <w:szCs w:val="34"/>
          <w:lang w:val="en-US" w:eastAsia="en-US"/>
        </w:rPr>
        <w:t xml:space="preserve"> </w:t>
      </w:r>
      <w:r w:rsidR="00811643">
        <w:rPr>
          <w:rFonts w:ascii="Arial" w:hAnsi="Arial" w:cs="Arial"/>
          <w:b/>
          <w:sz w:val="34"/>
          <w:szCs w:val="34"/>
          <w:lang w:val="en-US" w:eastAsia="en-US"/>
        </w:rPr>
        <w:t>Wheathill Parish Council of</w:t>
      </w:r>
      <w:r w:rsidR="00C56CB7" w:rsidRPr="00C56CB7">
        <w:rPr>
          <w:rFonts w:ascii="Arial" w:hAnsi="Arial" w:cs="Arial"/>
          <w:b/>
          <w:i/>
          <w:sz w:val="34"/>
          <w:szCs w:val="34"/>
          <w:lang w:val="en-US" w:eastAsia="en-US"/>
        </w:rPr>
        <w:t xml:space="preserve"> </w:t>
      </w:r>
      <w:r w:rsidR="00811643" w:rsidRPr="00C56CB7">
        <w:rPr>
          <w:rFonts w:ascii="Arial" w:hAnsi="Arial" w:cs="Arial"/>
          <w:b/>
          <w:sz w:val="34"/>
          <w:szCs w:val="34"/>
          <w:lang w:val="en-US" w:eastAsia="en-US"/>
        </w:rPr>
        <w:t>Stottesdon, Kinlet and Hopton Wafers ward</w:t>
      </w:r>
      <w:r w:rsidR="00C6471F" w:rsidRPr="00C56CB7">
        <w:rPr>
          <w:rFonts w:ascii="Arial" w:hAnsi="Arial" w:cs="Arial"/>
          <w:b/>
          <w:sz w:val="34"/>
          <w:szCs w:val="34"/>
          <w:lang w:val="en-US" w:eastAsia="en-US"/>
        </w:rPr>
        <w:t xml:space="preserve">, </w:t>
      </w:r>
      <w:r w:rsidRPr="00C56CB7">
        <w:rPr>
          <w:rFonts w:ascii="Arial" w:hAnsi="Arial" w:cs="Arial"/>
          <w:b/>
          <w:sz w:val="34"/>
          <w:szCs w:val="34"/>
          <w:lang w:val="en-US" w:eastAsia="en-US"/>
        </w:rPr>
        <w:t xml:space="preserve">following the resignation on </w:t>
      </w:r>
      <w:r w:rsidR="00C56CB7" w:rsidRPr="00C56CB7">
        <w:rPr>
          <w:rFonts w:ascii="Arial" w:hAnsi="Arial" w:cs="Arial"/>
          <w:b/>
          <w:i/>
          <w:sz w:val="34"/>
          <w:szCs w:val="34"/>
          <w:lang w:val="en-US" w:eastAsia="en-US"/>
        </w:rPr>
        <w:t>2</w:t>
      </w:r>
      <w:r w:rsidR="00C56CB7" w:rsidRPr="00C56CB7">
        <w:rPr>
          <w:rFonts w:ascii="Arial" w:hAnsi="Arial" w:cs="Arial"/>
          <w:b/>
          <w:i/>
          <w:sz w:val="34"/>
          <w:szCs w:val="34"/>
          <w:vertAlign w:val="superscript"/>
          <w:lang w:val="en-US" w:eastAsia="en-US"/>
        </w:rPr>
        <w:t>nd</w:t>
      </w:r>
      <w:r w:rsidR="00C56CB7" w:rsidRPr="00C56CB7">
        <w:rPr>
          <w:rFonts w:ascii="Arial" w:hAnsi="Arial" w:cs="Arial"/>
          <w:b/>
          <w:i/>
          <w:sz w:val="34"/>
          <w:szCs w:val="34"/>
          <w:lang w:val="en-US" w:eastAsia="en-US"/>
        </w:rPr>
        <w:t xml:space="preserve"> September 2025</w:t>
      </w:r>
      <w:r w:rsidRPr="00C56CB7">
        <w:rPr>
          <w:rFonts w:ascii="Arial" w:hAnsi="Arial" w:cs="Arial"/>
          <w:b/>
          <w:sz w:val="34"/>
          <w:szCs w:val="34"/>
          <w:lang w:val="en-US" w:eastAsia="en-US"/>
        </w:rPr>
        <w:t xml:space="preserve"> of Councillor </w:t>
      </w:r>
      <w:r w:rsidR="004D7AAD">
        <w:rPr>
          <w:rFonts w:ascii="Arial" w:hAnsi="Arial" w:cs="Arial"/>
          <w:b/>
          <w:i/>
          <w:sz w:val="34"/>
          <w:szCs w:val="34"/>
          <w:lang w:val="en-US" w:eastAsia="en-US"/>
        </w:rPr>
        <w:t>Crichton</w:t>
      </w:r>
      <w:r w:rsidRPr="00C56CB7">
        <w:rPr>
          <w:rFonts w:ascii="Arial" w:hAnsi="Arial" w:cs="Arial"/>
          <w:b/>
          <w:i/>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0DDEE31B"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on </w:t>
      </w:r>
      <w:r w:rsidR="005324D6">
        <w:rPr>
          <w:rFonts w:ascii="Arial" w:hAnsi="Arial" w:cs="Arial"/>
          <w:b/>
          <w:i/>
          <w:sz w:val="22"/>
          <w:szCs w:val="22"/>
          <w:lang w:val="en-US" w:eastAsia="en-US"/>
        </w:rPr>
        <w:t>24</w:t>
      </w:r>
      <w:r w:rsidR="00C56CB7" w:rsidRPr="00C56CB7">
        <w:rPr>
          <w:rFonts w:ascii="Arial" w:hAnsi="Arial" w:cs="Arial"/>
          <w:b/>
          <w:i/>
          <w:sz w:val="22"/>
          <w:szCs w:val="22"/>
          <w:vertAlign w:val="superscript"/>
          <w:lang w:val="en-US" w:eastAsia="en-US"/>
        </w:rPr>
        <w:t>th</w:t>
      </w:r>
      <w:r w:rsidR="00C56CB7" w:rsidRPr="00C56CB7">
        <w:rPr>
          <w:rFonts w:ascii="Arial" w:hAnsi="Arial" w:cs="Arial"/>
          <w:b/>
          <w:i/>
          <w:sz w:val="22"/>
          <w:szCs w:val="22"/>
          <w:lang w:val="en-US" w:eastAsia="en-US"/>
        </w:rPr>
        <w:t xml:space="preserve"> September 2025</w:t>
      </w:r>
      <w:r w:rsidRPr="00C56CB7">
        <w:rPr>
          <w:rFonts w:ascii="Arial" w:hAnsi="Arial" w:cs="Arial"/>
          <w:sz w:val="22"/>
          <w:szCs w:val="22"/>
          <w:lang w:val="en-US" w:eastAsia="en-US"/>
        </w:rPr>
        <w:t>.</w:t>
      </w:r>
      <w:r w:rsidRPr="00C56CB7">
        <w:rPr>
          <w:rFonts w:ascii="Arial" w:hAnsi="Arial" w:cs="Arial"/>
          <w:lang w:val="en-US" w:eastAsia="en-US"/>
        </w:rPr>
        <w:t xml:space="preserve">                 </w:t>
      </w:r>
      <w:r w:rsidRPr="004F0E6E">
        <w:rPr>
          <w:rFonts w:ascii="Arial" w:hAnsi="Arial" w:cs="Arial"/>
          <w:lang w:val="en-US" w:eastAsia="en-US"/>
        </w:rPr>
        <w:t>.</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The Guildhall, Frankwell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2" w14:textId="183046F8"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 xml:space="preserve">This notice is </w:t>
      </w:r>
      <w:r w:rsidRPr="00C56CB7">
        <w:rPr>
          <w:rFonts w:ascii="Arial" w:hAnsi="Arial" w:cs="Arial"/>
          <w:b/>
          <w:sz w:val="22"/>
          <w:szCs w:val="22"/>
          <w:lang w:val="en-US" w:eastAsia="en-US"/>
        </w:rPr>
        <w:t xml:space="preserve">dated </w:t>
      </w:r>
      <w:r w:rsidR="00C56CB7" w:rsidRPr="00C56CB7">
        <w:rPr>
          <w:rFonts w:ascii="Arial" w:hAnsi="Arial" w:cs="Arial"/>
          <w:b/>
          <w:i/>
          <w:sz w:val="22"/>
          <w:szCs w:val="22"/>
          <w:lang w:val="en-US" w:eastAsia="en-US"/>
        </w:rPr>
        <w:t>4</w:t>
      </w:r>
      <w:r w:rsidR="00C56CB7" w:rsidRPr="00C56CB7">
        <w:rPr>
          <w:rFonts w:ascii="Arial" w:hAnsi="Arial" w:cs="Arial"/>
          <w:b/>
          <w:i/>
          <w:sz w:val="22"/>
          <w:szCs w:val="22"/>
          <w:vertAlign w:val="superscript"/>
          <w:lang w:val="en-US" w:eastAsia="en-US"/>
        </w:rPr>
        <w:t>th</w:t>
      </w:r>
      <w:r w:rsidR="00C56CB7" w:rsidRPr="00C56CB7">
        <w:rPr>
          <w:rFonts w:ascii="Arial" w:hAnsi="Arial" w:cs="Arial"/>
          <w:b/>
          <w:i/>
          <w:sz w:val="22"/>
          <w:szCs w:val="22"/>
          <w:lang w:val="en-US" w:eastAsia="en-US"/>
        </w:rPr>
        <w:t xml:space="preserve"> September 2025</w:t>
      </w:r>
    </w:p>
    <w:p w14:paraId="7E0FDDF3" w14:textId="77777777" w:rsidR="0091186D" w:rsidRPr="004F0E6E" w:rsidRDefault="0091186D" w:rsidP="0091186D">
      <w:pPr>
        <w:rPr>
          <w:rFonts w:ascii="Arial" w:hAnsi="Arial" w:cs="Arial"/>
          <w:sz w:val="22"/>
          <w:szCs w:val="22"/>
          <w:u w:val="single"/>
          <w:lang w:val="en-US" w:eastAsia="en-US"/>
        </w:rPr>
      </w:pPr>
    </w:p>
    <w:p w14:paraId="7E0FDDF4" w14:textId="77777777" w:rsidR="0091186D" w:rsidRPr="004F0E6E" w:rsidRDefault="0091186D" w:rsidP="0091186D">
      <w:pPr>
        <w:rPr>
          <w:rFonts w:ascii="Arial" w:hAnsi="Arial" w:cs="Arial"/>
          <w:sz w:val="22"/>
          <w:szCs w:val="22"/>
          <w:u w:val="single"/>
          <w:lang w:val="en-US" w:eastAsia="en-US"/>
        </w:rPr>
      </w:pPr>
    </w:p>
    <w:p w14:paraId="70CBEAF7" w14:textId="740B0EFE"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Fern Chadwick, Wheathill Parish Clerk</w:t>
      </w:r>
    </w:p>
    <w:p w14:paraId="45FF2B73" w14:textId="6DE9A6EA"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Fernley Appledore, Silvington, Cleobury Mortimer, Kidderminster, DY14 0RP</w:t>
      </w:r>
    </w:p>
    <w:p w14:paraId="41ED64FE" w14:textId="239D2005" w:rsidR="00C56CB7" w:rsidRPr="00811643" w:rsidRDefault="00C56CB7" w:rsidP="00C56CB7">
      <w:pPr>
        <w:jc w:val="right"/>
        <w:rPr>
          <w:rFonts w:ascii="Arial" w:hAnsi="Arial" w:cs="Arial"/>
          <w:b/>
          <w:i/>
          <w:sz w:val="22"/>
          <w:szCs w:val="22"/>
          <w:lang w:val="en-US" w:eastAsia="en-US"/>
        </w:rPr>
      </w:pPr>
      <w:hyperlink r:id="rId7" w:history="1">
        <w:r w:rsidRPr="00811643">
          <w:rPr>
            <w:rStyle w:val="Hyperlink"/>
            <w:rFonts w:ascii="Arial" w:hAnsi="Arial" w:cs="Arial"/>
            <w:b/>
            <w:i/>
            <w:color w:val="auto"/>
            <w:sz w:val="22"/>
            <w:szCs w:val="22"/>
            <w:lang w:val="en-US" w:eastAsia="en-US"/>
          </w:rPr>
          <w:t>wheathillparishcouncil@gmail.com</w:t>
        </w:r>
      </w:hyperlink>
      <w:r w:rsidRPr="00811643">
        <w:rPr>
          <w:rFonts w:ascii="Arial" w:hAnsi="Arial" w:cs="Arial"/>
          <w:b/>
          <w:i/>
          <w:sz w:val="22"/>
          <w:szCs w:val="22"/>
          <w:lang w:val="en-US" w:eastAsia="en-US"/>
        </w:rPr>
        <w:t>; 07780 627590</w:t>
      </w:r>
    </w:p>
    <w:p w14:paraId="7E0FDDF6"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7E0FDDF7" w14:textId="77777777" w:rsidR="0091186D" w:rsidRPr="004F0E6E" w:rsidRDefault="0091186D" w:rsidP="0091186D">
      <w:pPr>
        <w:rPr>
          <w:rFonts w:ascii="Arial" w:hAnsi="Arial" w:cs="Arial"/>
          <w:sz w:val="18"/>
          <w:szCs w:val="18"/>
          <w:u w:val="single"/>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B" w14:textId="501D2675" w:rsidR="00D16440" w:rsidRPr="00D148D0" w:rsidRDefault="0091186D" w:rsidP="00D148D0">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RPr="00D148D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84B2F"/>
    <w:rsid w:val="001E304C"/>
    <w:rsid w:val="00230731"/>
    <w:rsid w:val="002B2352"/>
    <w:rsid w:val="00414D0B"/>
    <w:rsid w:val="004D7AAD"/>
    <w:rsid w:val="005324D6"/>
    <w:rsid w:val="006107A8"/>
    <w:rsid w:val="00660B28"/>
    <w:rsid w:val="00811643"/>
    <w:rsid w:val="0091186D"/>
    <w:rsid w:val="00BF2236"/>
    <w:rsid w:val="00C56CB7"/>
    <w:rsid w:val="00C6471F"/>
    <w:rsid w:val="00CE7138"/>
    <w:rsid w:val="00D148D0"/>
    <w:rsid w:val="00D16440"/>
    <w:rsid w:val="00D17EDC"/>
    <w:rsid w:val="00DF2A4A"/>
    <w:rsid w:val="00EC556F"/>
    <w:rsid w:val="00EE715A"/>
    <w:rsid w:val="00F7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B7"/>
    <w:rPr>
      <w:color w:val="0000FF" w:themeColor="hyperlink"/>
      <w:u w:val="single"/>
    </w:rPr>
  </w:style>
  <w:style w:type="character" w:styleId="UnresolvedMention">
    <w:name w:val="Unresolved Mention"/>
    <w:basedOn w:val="DefaultParagraphFont"/>
    <w:uiPriority w:val="99"/>
    <w:semiHidden/>
    <w:unhideWhenUsed/>
    <w:rsid w:val="00C5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wheathillparishcounci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904b885378b8952f51798ee488c7897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10087ab9a1c9fe59784f40b9979ef7ab"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13BA3-9EEA-46F9-BBD5-FCD37024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Shire Bookkeeping</cp:lastModifiedBy>
  <cp:revision>12</cp:revision>
  <cp:lastPrinted>2015-12-01T10:57:00Z</cp:lastPrinted>
  <dcterms:created xsi:type="dcterms:W3CDTF">2025-09-05T14:49:00Z</dcterms:created>
  <dcterms:modified xsi:type="dcterms:W3CDTF">2025-09-05T21:57:00Z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